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5B" w:rsidRPr="008C3AA1" w:rsidRDefault="0095623F">
      <w:pPr>
        <w:rPr>
          <w:rFonts w:asciiTheme="minorHAnsi" w:eastAsiaTheme="majorEastAsia" w:hAnsiTheme="minorHAnsi" w:cstheme="majorHAnsi"/>
          <w:sz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288" behindDoc="0" locked="0" layoutInCell="1" allowOverlap="1" wp14:anchorId="79A10A76" wp14:editId="096806F5">
                <wp:simplePos x="0" y="0"/>
                <wp:positionH relativeFrom="column">
                  <wp:posOffset>-923925</wp:posOffset>
                </wp:positionH>
                <wp:positionV relativeFrom="paragraph">
                  <wp:posOffset>-905510</wp:posOffset>
                </wp:positionV>
                <wp:extent cx="419100" cy="2533650"/>
                <wp:effectExtent l="0" t="0" r="19050" b="19050"/>
                <wp:wrapNone/>
                <wp:docPr id="1" name="テキスト ボックス 4"/>
                <wp:cNvGraphicFramePr/>
                <a:graphic xmlns:a="http://schemas.openxmlformats.org/drawingml/2006/main">
                  <a:graphicData uri="http://schemas.microsoft.com/office/word/2010/wordprocessingShape">
                    <wps:wsp>
                      <wps:cNvSpPr txBox="1"/>
                      <wps:spPr>
                        <a:xfrm>
                          <a:off x="0" y="0"/>
                          <a:ext cx="419100" cy="2533650"/>
                        </a:xfrm>
                        <a:prstGeom prst="rect">
                          <a:avLst/>
                        </a:prstGeom>
                        <a:solidFill>
                          <a:sysClr val="window" lastClr="FFFFFF"/>
                        </a:solidFill>
                        <a:ln w="6350">
                          <a:solidFill>
                            <a:prstClr val="black"/>
                          </a:solidFill>
                        </a:ln>
                      </wps:spPr>
                      <wps:txbx>
                        <w:txbxContent>
                          <w:p w:rsidR="0095623F" w:rsidRDefault="0095623F" w:rsidP="0095623F">
                            <w:r>
                              <w:rPr>
                                <w:rFonts w:hint="eastAsia"/>
                              </w:rPr>
                              <w:t>提出する際は、この部分を削除して下さい。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0A76" id="_x0000_t202" coordsize="21600,21600" o:spt="202" path="m,l,21600r21600,l21600,xe">
                <v:stroke joinstyle="miter"/>
                <v:path gradientshapeok="t" o:connecttype="rect"/>
              </v:shapetype>
              <v:shape id="テキスト ボックス 4" o:spid="_x0000_s1026" type="#_x0000_t202" style="position:absolute;left:0;text-align:left;margin-left:-72.75pt;margin-top:-71.3pt;width:33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" fillcolor="window" strokeweight=".5pt">
                <v:textbox style="layout-flow:vertical-ideographic">
                  <w:txbxContent>
                    <w:p w:rsidR="0095623F" w:rsidRDefault="0095623F" w:rsidP="0095623F">
                      <w:r>
                        <w:rPr>
                          <w:rFonts w:hint="eastAsia"/>
                        </w:rPr>
                        <w:t>提出する際は、この部分を削除して下さい。</w:t>
                      </w:r>
                    </w:p>
                  </w:txbxContent>
                </v:textbox>
              </v:shape>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14:anchorId="2C134093" wp14:editId="2083D7B2">
                <wp:simplePos x="0" y="0"/>
                <wp:positionH relativeFrom="leftMargin">
                  <wp:posOffset>712470</wp:posOffset>
                </wp:positionH>
                <wp:positionV relativeFrom="paragraph">
                  <wp:posOffset>-734060</wp:posOffset>
                </wp:positionV>
                <wp:extent cx="361950" cy="2200275"/>
                <wp:effectExtent l="152400" t="19050" r="0" b="28575"/>
                <wp:wrapNone/>
                <wp:docPr id="3" name="左中かっこ 2"/>
                <wp:cNvGraphicFramePr/>
                <a:graphic xmlns:a="http://schemas.openxmlformats.org/drawingml/2006/main">
                  <a:graphicData uri="http://schemas.microsoft.com/office/word/2010/wordprocessingShape">
                    <wps:wsp>
                      <wps:cNvSpPr/>
                      <wps:spPr>
                        <a:xfrm>
                          <a:off x="0" y="0"/>
                          <a:ext cx="361950" cy="2200275"/>
                        </a:xfrm>
                        <a:prstGeom prst="leftBrac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A51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6.1pt;margin-top:-57.8pt;width:28.5pt;height:173.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" adj="296" strokecolor="windowText" strokeweight="2.25pt">
                <v:stroke joinstyle="miter"/>
                <w10:wrap anchorx="margin"/>
              </v:shape>
            </w:pict>
          </mc:Fallback>
        </mc:AlternateContent>
      </w:r>
      <w:r w:rsidR="001C4D3D" w:rsidRPr="008C3AA1">
        <w:rPr>
          <w:rFonts w:asciiTheme="minorHAnsi" w:eastAsiaTheme="majorEastAsia" w:hAnsiTheme="minorHAnsi" w:cstheme="majorHAnsi" w:hint="eastAsia"/>
          <w:sz w:val="24"/>
        </w:rPr>
        <w:t>新医学系指針</w:t>
      </w:r>
      <w:r w:rsidR="00E23744">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001C4D3D"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bookmarkStart w:id="0" w:name="_GoBack"/>
      <w:bookmarkEnd w:id="0"/>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w:t>
      </w:r>
      <w:r w:rsidR="006E11D0">
        <w:rPr>
          <w:rFonts w:asciiTheme="minorHAnsi" w:eastAsia="ＭＳ ゴシック" w:hAnsiTheme="minorHAnsi" w:cs="ＭＳ Ｐゴシック"/>
          <w:color w:val="FF0000"/>
        </w:rPr>
        <w:lastRenderedPageBreak/>
        <w:t>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7F" w:rsidRDefault="003B007F" w:rsidP="008C3AA1">
      <w:r>
        <w:separator/>
      </w:r>
    </w:p>
  </w:endnote>
  <w:endnote w:type="continuationSeparator" w:id="0">
    <w:p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7F" w:rsidRDefault="003B007F" w:rsidP="008C3AA1">
      <w:r>
        <w:separator/>
      </w:r>
    </w:p>
  </w:footnote>
  <w:footnote w:type="continuationSeparator" w:id="0">
    <w:p w:rsidR="003B007F" w:rsidRDefault="003B007F"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4" w:rsidRDefault="001106D4">
    <w:pPr>
      <w:pStyle w:val="a6"/>
    </w:pPr>
  </w:p>
  <w:p w:rsidR="00AC68E0" w:rsidRPr="00AC68E0" w:rsidRDefault="00AC68E0" w:rsidP="00AC68E0">
    <w:pPr>
      <w:pStyle w:val="a6"/>
      <w:jc w:val="right"/>
      <w:rPr>
        <w:rFonts w:asciiTheme="majorEastAsia" w:eastAsiaTheme="majorEastAsia" w:hAnsiTheme="majorEastAsia"/>
        <w:sz w:val="28"/>
      </w:rPr>
    </w:pPr>
    <w:r w:rsidRPr="00AC68E0">
      <w:rPr>
        <w:rFonts w:asciiTheme="majorEastAsia" w:eastAsiaTheme="majorEastAsia" w:hAnsiTheme="majorEastAsia" w:hint="eastAsia"/>
        <w:sz w:val="28"/>
      </w:rPr>
      <w:t>資料</w:t>
    </w:r>
    <w:r w:rsidR="009935D3">
      <w:rPr>
        <w:rFonts w:asciiTheme="majorEastAsia" w:eastAsiaTheme="majorEastAsia" w:hAnsiTheme="majorEastAsia" w:hint="eastAsia"/>
        <w:sz w:val="28"/>
      </w:rPr>
      <w:t>5</w:t>
    </w:r>
    <w:r w:rsidR="00302C9C">
      <w:rPr>
        <w:rFonts w:asciiTheme="majorEastAsia" w:eastAsiaTheme="majorEastAsia" w:hAnsiTheme="majorEastAsia" w:hint="eastAsia"/>
        <w:sz w:val="28"/>
      </w:rPr>
      <w:t>-2</w:t>
    </w: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73330"/>
    <w:rsid w:val="000E2CCF"/>
    <w:rsid w:val="001106D4"/>
    <w:rsid w:val="0012260F"/>
    <w:rsid w:val="00133782"/>
    <w:rsid w:val="00155E4B"/>
    <w:rsid w:val="00190D63"/>
    <w:rsid w:val="001A67F2"/>
    <w:rsid w:val="001C4D3D"/>
    <w:rsid w:val="00237184"/>
    <w:rsid w:val="00273E3E"/>
    <w:rsid w:val="00282129"/>
    <w:rsid w:val="00290A66"/>
    <w:rsid w:val="002D76B8"/>
    <w:rsid w:val="00302C9C"/>
    <w:rsid w:val="003734F3"/>
    <w:rsid w:val="003B007F"/>
    <w:rsid w:val="00445308"/>
    <w:rsid w:val="00466752"/>
    <w:rsid w:val="0049341B"/>
    <w:rsid w:val="004958E0"/>
    <w:rsid w:val="005950D3"/>
    <w:rsid w:val="005B355B"/>
    <w:rsid w:val="006E11D0"/>
    <w:rsid w:val="007435A4"/>
    <w:rsid w:val="00766219"/>
    <w:rsid w:val="00783AF4"/>
    <w:rsid w:val="00804292"/>
    <w:rsid w:val="008756B6"/>
    <w:rsid w:val="008A3B28"/>
    <w:rsid w:val="008C3AA1"/>
    <w:rsid w:val="00943069"/>
    <w:rsid w:val="00950457"/>
    <w:rsid w:val="0095623F"/>
    <w:rsid w:val="009935D3"/>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23744"/>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442410D-AC47-4E47-9A6D-9653A83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Hewlett-Packard Company</cp:lastModifiedBy>
  <cp:revision>6</cp:revision>
  <cp:lastPrinted>2017-04-08T11:25:00Z</cp:lastPrinted>
  <dcterms:created xsi:type="dcterms:W3CDTF">2017-04-28T06:14:00Z</dcterms:created>
  <dcterms:modified xsi:type="dcterms:W3CDTF">2017-10-02T23:19:00Z</dcterms:modified>
</cp:coreProperties>
</file>