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672" w:rsidRPr="001C3672" w:rsidRDefault="001C3672" w:rsidP="001C3672">
      <w:pPr>
        <w:ind w:left="1" w:hanging="3"/>
        <w:rPr>
          <w:rFonts w:hint="eastAsia"/>
          <w:position w:val="0"/>
          <w:sz w:val="28"/>
          <w:szCs w:val="28"/>
        </w:rPr>
      </w:pPr>
      <w:r>
        <w:rPr>
          <w:sz w:val="28"/>
          <w:szCs w:val="28"/>
        </w:rPr>
        <w:t>Appendix</w:t>
      </w:r>
    </w:p>
    <w:p w:rsidR="001C3672" w:rsidRDefault="001C3672">
      <w:pPr>
        <w:pBdr>
          <w:top w:val="nil"/>
          <w:left w:val="nil"/>
          <w:bottom w:val="nil"/>
          <w:right w:val="nil"/>
          <w:between w:val="nil"/>
        </w:pBdr>
        <w:spacing w:line="240" w:lineRule="auto"/>
        <w:ind w:left="0" w:hanging="2"/>
        <w:jc w:val="left"/>
        <w:rPr>
          <w:rFonts w:ascii="Arial Unicode MS" w:eastAsiaTheme="minorEastAsia" w:hAnsi="Arial Unicode MS" w:cs="Arial Unicode MS"/>
          <w:color w:val="000000"/>
          <w:sz w:val="22"/>
        </w:rPr>
      </w:pPr>
    </w:p>
    <w:p w:rsidR="001C3672" w:rsidRDefault="001C3672">
      <w:pPr>
        <w:pBdr>
          <w:top w:val="nil"/>
          <w:left w:val="nil"/>
          <w:bottom w:val="nil"/>
          <w:right w:val="nil"/>
          <w:between w:val="nil"/>
        </w:pBdr>
        <w:spacing w:line="240" w:lineRule="auto"/>
        <w:ind w:left="0" w:hanging="2"/>
        <w:jc w:val="left"/>
        <w:rPr>
          <w:rFonts w:ascii="Arial Unicode MS" w:eastAsiaTheme="minorEastAsia" w:hAnsi="Arial Unicode MS" w:cs="Arial Unicode MS"/>
          <w:color w:val="000000"/>
          <w:sz w:val="22"/>
        </w:rPr>
      </w:pPr>
    </w:p>
    <w:p w:rsidR="001C3672" w:rsidRPr="001C3672" w:rsidRDefault="001C3672" w:rsidP="001C3672">
      <w:pPr>
        <w:pBdr>
          <w:top w:val="nil"/>
          <w:left w:val="nil"/>
          <w:bottom w:val="nil"/>
          <w:right w:val="nil"/>
          <w:between w:val="nil"/>
        </w:pBdr>
        <w:spacing w:line="240" w:lineRule="auto"/>
        <w:ind w:left="0" w:hanging="2"/>
        <w:jc w:val="left"/>
        <w:rPr>
          <w:rFonts w:ascii="Arial Unicode MS" w:eastAsiaTheme="minorEastAsia" w:hAnsi="Arial Unicode MS" w:cs="Arial Unicode MS"/>
          <w:color w:val="000000"/>
          <w:sz w:val="24"/>
        </w:rPr>
      </w:pPr>
      <w:r w:rsidRPr="001C3672">
        <w:rPr>
          <w:rFonts w:ascii="Arial Unicode MS" w:eastAsiaTheme="minorEastAsia" w:hAnsi="Arial Unicode MS" w:cs="Arial Unicode MS" w:hint="eastAsia"/>
          <w:color w:val="000000"/>
          <w:sz w:val="24"/>
        </w:rPr>
        <w:t>本学の対象予定症例数</w:t>
      </w:r>
    </w:p>
    <w:p w:rsidR="001C3672" w:rsidRPr="001C3672" w:rsidRDefault="001C3672" w:rsidP="001C3672">
      <w:pPr>
        <w:pBdr>
          <w:top w:val="nil"/>
          <w:left w:val="nil"/>
          <w:bottom w:val="nil"/>
          <w:right w:val="nil"/>
          <w:between w:val="nil"/>
        </w:pBdr>
        <w:spacing w:line="240" w:lineRule="auto"/>
        <w:ind w:left="0" w:hanging="2"/>
        <w:jc w:val="left"/>
        <w:rPr>
          <w:rFonts w:ascii="Arial Unicode MS" w:eastAsiaTheme="minorEastAsia" w:hAnsi="Arial Unicode MS" w:cs="Arial Unicode MS"/>
          <w:color w:val="000000"/>
          <w:sz w:val="22"/>
        </w:rPr>
      </w:pPr>
      <w:r w:rsidRPr="001C3672">
        <w:rPr>
          <w:rFonts w:ascii="Arial Unicode MS" w:eastAsiaTheme="minorEastAsia" w:hAnsi="Arial Unicode MS" w:cs="Arial Unicode MS" w:hint="eastAsia"/>
          <w:color w:val="000000"/>
          <w:sz w:val="22"/>
        </w:rPr>
        <w:t xml:space="preserve">　</w:t>
      </w:r>
      <w:r w:rsidR="004445A5">
        <w:rPr>
          <w:rFonts w:ascii="Arial Unicode MS" w:eastAsiaTheme="minorEastAsia" w:hAnsi="Arial Unicode MS" w:cs="Arial Unicode MS" w:hint="eastAsia"/>
          <w:color w:val="000000"/>
          <w:sz w:val="22"/>
        </w:rPr>
        <w:t>●</w:t>
      </w:r>
      <w:r w:rsidRPr="001C3672">
        <w:rPr>
          <w:rFonts w:ascii="Arial Unicode MS" w:eastAsiaTheme="minorEastAsia" w:hAnsi="Arial Unicode MS" w:cs="Arial Unicode MS" w:hint="eastAsia"/>
          <w:color w:val="000000"/>
          <w:sz w:val="22"/>
        </w:rPr>
        <w:t>例</w:t>
      </w:r>
      <w:bookmarkStart w:id="0" w:name="_GoBack"/>
      <w:bookmarkEnd w:id="0"/>
    </w:p>
    <w:p w:rsidR="001C3672" w:rsidRPr="001C3672" w:rsidRDefault="001C3672">
      <w:pPr>
        <w:pBdr>
          <w:top w:val="nil"/>
          <w:left w:val="nil"/>
          <w:bottom w:val="nil"/>
          <w:right w:val="nil"/>
          <w:between w:val="nil"/>
        </w:pBdr>
        <w:spacing w:line="240" w:lineRule="auto"/>
        <w:ind w:left="0" w:hanging="2"/>
        <w:jc w:val="left"/>
        <w:rPr>
          <w:rFonts w:ascii="Arial Unicode MS" w:eastAsiaTheme="minorEastAsia" w:hAnsi="Arial Unicode MS" w:cs="Arial Unicode MS"/>
          <w:color w:val="000000"/>
          <w:sz w:val="22"/>
        </w:rPr>
      </w:pPr>
    </w:p>
    <w:p w:rsidR="001C3672" w:rsidRDefault="001C3672">
      <w:pPr>
        <w:pBdr>
          <w:top w:val="nil"/>
          <w:left w:val="nil"/>
          <w:bottom w:val="nil"/>
          <w:right w:val="nil"/>
          <w:between w:val="nil"/>
        </w:pBdr>
        <w:spacing w:line="240" w:lineRule="auto"/>
        <w:ind w:left="0" w:hanging="2"/>
        <w:jc w:val="left"/>
        <w:rPr>
          <w:rFonts w:ascii="Arial Unicode MS" w:eastAsiaTheme="minorEastAsia" w:hAnsi="Arial Unicode MS" w:cs="Arial Unicode MS" w:hint="eastAsia"/>
          <w:color w:val="000000"/>
          <w:sz w:val="22"/>
        </w:rPr>
      </w:pPr>
    </w:p>
    <w:p w:rsidR="001C3672" w:rsidRPr="001C3672" w:rsidRDefault="001C3672" w:rsidP="001C3672">
      <w:pPr>
        <w:pBdr>
          <w:top w:val="nil"/>
          <w:left w:val="nil"/>
          <w:bottom w:val="nil"/>
          <w:right w:val="nil"/>
          <w:between w:val="nil"/>
        </w:pBdr>
        <w:spacing w:line="240" w:lineRule="auto"/>
        <w:ind w:left="0" w:hanging="2"/>
        <w:jc w:val="left"/>
        <w:rPr>
          <w:rFonts w:ascii="Arial Unicode MS" w:eastAsiaTheme="minorEastAsia" w:hAnsi="Arial Unicode MS" w:cs="Arial Unicode MS" w:hint="eastAsia"/>
          <w:color w:val="000000"/>
          <w:sz w:val="24"/>
        </w:rPr>
      </w:pPr>
      <w:r w:rsidRPr="001C3672">
        <w:rPr>
          <w:rFonts w:ascii="Arial Unicode MS" w:eastAsiaTheme="minorEastAsia" w:hAnsi="Arial Unicode MS" w:cs="Arial Unicode MS" w:hint="eastAsia"/>
          <w:color w:val="000000"/>
          <w:sz w:val="24"/>
        </w:rPr>
        <w:t>試料・情報の授受に関する記録の作成・保管</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Pr>
          <w:rFonts w:ascii="Arial Unicode MS" w:eastAsia="Arial Unicode MS" w:hAnsi="Arial Unicode MS" w:cs="Arial Unicode MS"/>
          <w:color w:val="000000"/>
          <w:sz w:val="22"/>
        </w:rPr>
        <w:t xml:space="preserve">　</w:t>
      </w:r>
      <w:r w:rsidRPr="001C3672">
        <w:rPr>
          <w:rFonts w:ascii="ＭＳ 明朝" w:eastAsia="ＭＳ 明朝" w:hAnsi="ＭＳ 明朝" w:cs="ＭＳ 明朝"/>
          <w:color w:val="000000"/>
          <w:szCs w:val="21"/>
        </w:rPr>
        <w:t>共同研究機関等と試料・情報の授受を行うため、研究計画書への記載をもって、当該記録に代える。なお、「人を対象とする生命科学・医学系研究に関する倫理指針」第８の３の規定により、所定の期間(他施設に提供する場合は提供日から3年間、提供を受ける場合は当該研究の終了が報告された日から5年間)の保管を厳守する。</w:t>
      </w:r>
    </w:p>
    <w:p w:rsidR="00BE4FAB" w:rsidRPr="001C3672" w:rsidRDefault="00BE4FAB">
      <w:pPr>
        <w:pBdr>
          <w:top w:val="nil"/>
          <w:left w:val="nil"/>
          <w:bottom w:val="nil"/>
          <w:right w:val="nil"/>
          <w:between w:val="nil"/>
        </w:pBdr>
        <w:spacing w:line="240" w:lineRule="auto"/>
        <w:ind w:left="0" w:hanging="2"/>
        <w:jc w:val="left"/>
        <w:rPr>
          <w:rFonts w:ascii="Quattrocento Sans" w:eastAsia="Quattrocento Sans" w:hAnsi="Quattrocento Sans" w:cs="Quattrocento Sans"/>
          <w:color w:val="000000"/>
          <w:szCs w:val="21"/>
        </w:rPr>
      </w:pPr>
    </w:p>
    <w:p w:rsidR="00BE4FAB" w:rsidRPr="001C3672" w:rsidRDefault="00783D0E" w:rsidP="003468D9">
      <w:pPr>
        <w:pBdr>
          <w:top w:val="nil"/>
          <w:left w:val="nil"/>
          <w:bottom w:val="nil"/>
          <w:right w:val="nil"/>
          <w:between w:val="nil"/>
        </w:pBdr>
        <w:spacing w:line="240" w:lineRule="auto"/>
        <w:ind w:left="0" w:hanging="2"/>
        <w:jc w:val="left"/>
        <w:rPr>
          <w:rFonts w:ascii="ＭＳ 明朝" w:eastAsia="ＭＳ 明朝" w:hAnsi="ＭＳ 明朝" w:cs="ＭＳ 明朝"/>
          <w:color w:val="0000FF"/>
          <w:szCs w:val="21"/>
        </w:rPr>
      </w:pPr>
      <w:r w:rsidRPr="001C3672">
        <w:rPr>
          <w:rFonts w:ascii="ＭＳ 明朝" w:eastAsia="ＭＳ 明朝" w:hAnsi="ＭＳ 明朝" w:cs="ＭＳ 明朝"/>
          <w:color w:val="0000FF"/>
          <w:szCs w:val="21"/>
        </w:rPr>
        <w:t>海外にある者へ試料・情報の提供を行う予定がある場合（委託により提供する場合を含む）は、同指針第８の１により、その手続の内容や、試料・情報の提供に関する記録の作成方法を含めて記載すること。</w:t>
      </w:r>
    </w:p>
    <w:p w:rsidR="00BE4FAB" w:rsidRPr="001C3672" w:rsidRDefault="00BE4FAB">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（１）提供先の機関</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機関名：</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責任者職名・氏名：</w:t>
      </w:r>
    </w:p>
    <w:p w:rsidR="00BE4FAB" w:rsidRPr="001C3672" w:rsidRDefault="00BE4FAB">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（２）提供元の機関</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機関名：</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責任者職名・氏名：</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w:t>
      </w:r>
      <w:r w:rsidRPr="001C3672">
        <w:rPr>
          <w:rFonts w:ascii="ＭＳ 明朝" w:eastAsia="ＭＳ 明朝" w:hAnsi="ＭＳ 明朝" w:cs="ＭＳ 明朝"/>
          <w:color w:val="0000FF"/>
          <w:szCs w:val="21"/>
        </w:rPr>
        <w:t>※複数機関が有る場合で、研究計画書の別項目に記載がある場合や別紙に参加機関をまとめている場合は「○.共同研究機関　項目参照」や「別紙参照」などでも可。</w:t>
      </w:r>
    </w:p>
    <w:p w:rsidR="00BE4FAB" w:rsidRPr="001C3672" w:rsidRDefault="00BE4FAB">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（３）提供する試料・情報の項目</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FF"/>
          <w:szCs w:val="21"/>
        </w:rPr>
      </w:pPr>
      <w:r w:rsidRPr="001C3672">
        <w:rPr>
          <w:rFonts w:ascii="ＭＳ 明朝" w:eastAsia="ＭＳ 明朝" w:hAnsi="ＭＳ 明朝" w:cs="ＭＳ 明朝"/>
          <w:color w:val="0000FF"/>
          <w:szCs w:val="21"/>
        </w:rPr>
        <w:t xml:space="preserve">　　※カルテ番号、生年月日、イニシャル、病理検体番号等の個人を特定しうる情報を用いる場合は、明記すること。</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（例）情報：病歴、治療歴、副作用等発生状況、カルテ番号、検査結果データ等</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FF"/>
          <w:szCs w:val="21"/>
        </w:rPr>
      </w:pPr>
      <w:r w:rsidRPr="001C3672">
        <w:rPr>
          <w:rFonts w:ascii="ＭＳ 明朝" w:eastAsia="ＭＳ 明朝" w:hAnsi="ＭＳ 明朝" w:cs="ＭＳ 明朝"/>
          <w:color w:val="000000"/>
          <w:szCs w:val="21"/>
        </w:rPr>
        <w:t xml:space="preserve">　　　</w:t>
      </w:r>
      <w:r w:rsidRPr="001C3672">
        <w:rPr>
          <w:rFonts w:ascii="ＭＳ 明朝" w:eastAsia="ＭＳ 明朝" w:hAnsi="ＭＳ 明朝" w:cs="ＭＳ 明朝"/>
          <w:color w:val="0000FF"/>
          <w:szCs w:val="21"/>
        </w:rPr>
        <w:t>※試料を用いる場合は、試料の種類（血液、手術で摘出した組織等）を記載す</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FF"/>
          <w:szCs w:val="21"/>
        </w:rPr>
        <w:t xml:space="preserve">ること。　</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（例）試料：血液、尿、DNA等</w:t>
      </w:r>
    </w:p>
    <w:p w:rsidR="00BE4FAB" w:rsidRPr="001C3672" w:rsidRDefault="00BE4FAB">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（４）提供する試料・情報の取得の経緯</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FF"/>
          <w:szCs w:val="21"/>
        </w:rPr>
      </w:pPr>
      <w:r w:rsidRPr="001C3672">
        <w:rPr>
          <w:rFonts w:ascii="ＭＳ 明朝" w:eastAsia="ＭＳ 明朝" w:hAnsi="ＭＳ 明朝" w:cs="ＭＳ 明朝"/>
          <w:color w:val="0000FF"/>
          <w:szCs w:val="21"/>
        </w:rPr>
        <w:t xml:space="preserve">　　※診療・研究等適切な手続きにより取得されていることがわかるように記載する</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FF"/>
          <w:szCs w:val="21"/>
        </w:rPr>
      </w:pPr>
      <w:r w:rsidRPr="001C3672">
        <w:rPr>
          <w:rFonts w:ascii="ＭＳ 明朝" w:eastAsia="ＭＳ 明朝" w:hAnsi="ＭＳ 明朝" w:cs="ＭＳ 明朝"/>
          <w:color w:val="0000FF"/>
          <w:szCs w:val="21"/>
        </w:rPr>
        <w:t>こと。</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FF"/>
          <w:szCs w:val="21"/>
        </w:rPr>
      </w:pPr>
      <w:r w:rsidRPr="001C3672">
        <w:rPr>
          <w:rFonts w:ascii="ＭＳ 明朝" w:eastAsia="ＭＳ 明朝" w:hAnsi="ＭＳ 明朝" w:cs="ＭＳ 明朝"/>
          <w:color w:val="0000FF"/>
          <w:szCs w:val="21"/>
        </w:rPr>
        <w:t xml:space="preserve">　　※公開された情報から取得した場合はその詳細、有償で取得した場合はその旨記</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FF"/>
          <w:szCs w:val="21"/>
        </w:rPr>
      </w:pPr>
      <w:r w:rsidRPr="001C3672">
        <w:rPr>
          <w:rFonts w:ascii="ＭＳ 明朝" w:eastAsia="ＭＳ 明朝" w:hAnsi="ＭＳ 明朝" w:cs="ＭＳ 明朝"/>
          <w:color w:val="0000FF"/>
          <w:szCs w:val="21"/>
        </w:rPr>
        <w:t xml:space="preserve">　　　載。</w:t>
      </w:r>
    </w:p>
    <w:p w:rsidR="00BE4FAB" w:rsidRPr="001C3672" w:rsidRDefault="00783D0E">
      <w:pPr>
        <w:pBdr>
          <w:top w:val="nil"/>
          <w:left w:val="nil"/>
          <w:bottom w:val="nil"/>
          <w:right w:val="nil"/>
          <w:between w:val="nil"/>
        </w:pBdr>
        <w:spacing w:line="240" w:lineRule="auto"/>
        <w:ind w:left="0" w:hanging="2"/>
        <w:jc w:val="left"/>
        <w:rPr>
          <w:rFonts w:ascii="Century" w:eastAsia="Century" w:hAnsi="Century" w:cs="Century"/>
          <w:color w:val="000000"/>
          <w:szCs w:val="21"/>
        </w:rPr>
      </w:pPr>
      <w:r w:rsidRPr="001C3672">
        <w:rPr>
          <w:rFonts w:ascii="ＭＳ 明朝" w:eastAsia="ＭＳ 明朝" w:hAnsi="ＭＳ 明朝" w:cs="ＭＳ 明朝"/>
          <w:color w:val="000000"/>
          <w:szCs w:val="21"/>
        </w:rPr>
        <w:t xml:space="preserve">　（例</w:t>
      </w:r>
      <w:r w:rsidRPr="001C3672">
        <w:rPr>
          <w:rFonts w:ascii="Century" w:eastAsia="Century" w:hAnsi="Century" w:cs="Century"/>
          <w:color w:val="000000"/>
          <w:szCs w:val="21"/>
        </w:rPr>
        <w:t>1）通常診療の過程で取得されるものであって、本人（または代諾者）からインフォームド・コンセントを得る（またはオプトアウト手続きを行う）。</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Century" w:eastAsia="Century" w:hAnsi="Century" w:cs="Century"/>
          <w:color w:val="000000"/>
          <w:szCs w:val="21"/>
        </w:rPr>
        <w:t xml:space="preserve">　（例2</w:t>
      </w:r>
      <w:r w:rsidRPr="001C3672">
        <w:rPr>
          <w:rFonts w:ascii="ＭＳ 明朝" w:eastAsia="ＭＳ 明朝" w:hAnsi="ＭＳ 明朝" w:cs="ＭＳ 明朝"/>
          <w:color w:val="000000"/>
          <w:szCs w:val="21"/>
        </w:rPr>
        <w:t>）本研究で利用することについて本人（または代諾者）からインフォームド・コンセントを得たうえで取得される</w:t>
      </w:r>
    </w:p>
    <w:p w:rsidR="00BE4FAB" w:rsidRPr="001C3672" w:rsidRDefault="00BE4FAB">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（５）提供する試料・情報の提供方法</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t xml:space="preserve">　　□直接手渡し　□郵送・宅配　□FAX　□電子的配信（e-</w:t>
      </w:r>
      <w:proofErr w:type="spellStart"/>
      <w:r w:rsidRPr="001C3672">
        <w:rPr>
          <w:rFonts w:ascii="ＭＳ 明朝" w:eastAsia="ＭＳ 明朝" w:hAnsi="ＭＳ 明朝" w:cs="ＭＳ 明朝"/>
          <w:color w:val="000000"/>
          <w:szCs w:val="21"/>
        </w:rPr>
        <w:t>mail,web</w:t>
      </w:r>
      <w:proofErr w:type="spellEnd"/>
      <w:r w:rsidRPr="001C3672">
        <w:rPr>
          <w:rFonts w:ascii="ＭＳ 明朝" w:eastAsia="ＭＳ 明朝" w:hAnsi="ＭＳ 明朝" w:cs="ＭＳ 明朝"/>
          <w:color w:val="000000"/>
          <w:szCs w:val="21"/>
        </w:rPr>
        <w:t>等）</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00"/>
          <w:szCs w:val="21"/>
        </w:rPr>
      </w:pPr>
      <w:r w:rsidRPr="001C3672">
        <w:rPr>
          <w:rFonts w:ascii="ＭＳ 明朝" w:eastAsia="ＭＳ 明朝" w:hAnsi="ＭＳ 明朝" w:cs="ＭＳ 明朝"/>
          <w:color w:val="000000"/>
          <w:szCs w:val="21"/>
        </w:rPr>
        <w:lastRenderedPageBreak/>
        <w:t xml:space="preserve">　　□その他（　　　）</w:t>
      </w:r>
    </w:p>
    <w:p w:rsidR="00BE4FAB" w:rsidRPr="001C3672" w:rsidRDefault="00783D0E">
      <w:pPr>
        <w:pBdr>
          <w:top w:val="nil"/>
          <w:left w:val="nil"/>
          <w:bottom w:val="nil"/>
          <w:right w:val="nil"/>
          <w:between w:val="nil"/>
        </w:pBdr>
        <w:spacing w:line="240" w:lineRule="auto"/>
        <w:ind w:left="0" w:hanging="2"/>
        <w:jc w:val="left"/>
        <w:rPr>
          <w:rFonts w:ascii="ＭＳ 明朝" w:eastAsia="ＭＳ 明朝" w:hAnsi="ＭＳ 明朝" w:cs="ＭＳ 明朝"/>
          <w:color w:val="0000FF"/>
          <w:szCs w:val="21"/>
        </w:rPr>
      </w:pPr>
      <w:r w:rsidRPr="001C3672">
        <w:rPr>
          <w:rFonts w:ascii="ＭＳ 明朝" w:eastAsia="ＭＳ 明朝" w:hAnsi="ＭＳ 明朝" w:cs="ＭＳ 明朝"/>
          <w:color w:val="0000FF"/>
          <w:szCs w:val="21"/>
        </w:rPr>
        <w:t xml:space="preserve">　　※該当箇所をチェック（☑又は■）すること。</w:t>
      </w:r>
    </w:p>
    <w:p w:rsidR="00BE4FAB" w:rsidRPr="001C3672" w:rsidRDefault="00BE4FAB">
      <w:pPr>
        <w:pBdr>
          <w:top w:val="nil"/>
          <w:left w:val="nil"/>
          <w:bottom w:val="nil"/>
          <w:right w:val="nil"/>
          <w:between w:val="nil"/>
        </w:pBdr>
        <w:spacing w:line="240" w:lineRule="auto"/>
        <w:ind w:left="0" w:hanging="2"/>
        <w:rPr>
          <w:color w:val="000000"/>
          <w:szCs w:val="21"/>
        </w:rPr>
      </w:pPr>
    </w:p>
    <w:p w:rsidR="00BE4FAB" w:rsidRPr="001C3672" w:rsidRDefault="00BE4FAB">
      <w:pPr>
        <w:pBdr>
          <w:top w:val="nil"/>
          <w:left w:val="nil"/>
          <w:bottom w:val="nil"/>
          <w:right w:val="nil"/>
          <w:between w:val="nil"/>
        </w:pBdr>
        <w:spacing w:line="240" w:lineRule="auto"/>
        <w:ind w:left="0" w:hanging="2"/>
        <w:rPr>
          <w:color w:val="000000"/>
          <w:szCs w:val="21"/>
        </w:rPr>
      </w:pPr>
      <w:bookmarkStart w:id="1" w:name="_heading=h.30j0zll" w:colFirst="0" w:colLast="0"/>
      <w:bookmarkEnd w:id="1"/>
    </w:p>
    <w:p w:rsidR="00BE4FAB" w:rsidRPr="001C3672" w:rsidRDefault="00783D0E">
      <w:pPr>
        <w:pBdr>
          <w:top w:val="nil"/>
          <w:left w:val="nil"/>
          <w:bottom w:val="nil"/>
          <w:right w:val="nil"/>
          <w:between w:val="nil"/>
        </w:pBdr>
        <w:spacing w:line="240" w:lineRule="auto"/>
        <w:ind w:left="0" w:hanging="2"/>
        <w:rPr>
          <w:rFonts w:ascii="Century" w:eastAsia="Century" w:hAnsi="Century" w:cs="Century"/>
          <w:color w:val="000000"/>
          <w:sz w:val="24"/>
          <w:szCs w:val="21"/>
        </w:rPr>
      </w:pPr>
      <w:bookmarkStart w:id="2" w:name="_heading=h.1fob9te" w:colFirst="0" w:colLast="0"/>
      <w:bookmarkEnd w:id="2"/>
      <w:r w:rsidRPr="001C3672">
        <w:rPr>
          <w:rFonts w:ascii="Century" w:eastAsia="Century" w:hAnsi="Century" w:cs="Century"/>
          <w:color w:val="000000"/>
          <w:sz w:val="24"/>
          <w:szCs w:val="21"/>
        </w:rPr>
        <w:t>本学の問い合わせ先</w:t>
      </w:r>
    </w:p>
    <w:p w:rsidR="00BE4FAB" w:rsidRPr="001C3672" w:rsidRDefault="00783D0E">
      <w:pPr>
        <w:pBdr>
          <w:top w:val="nil"/>
          <w:left w:val="nil"/>
          <w:bottom w:val="nil"/>
          <w:right w:val="nil"/>
          <w:between w:val="nil"/>
        </w:pBdr>
        <w:spacing w:line="240" w:lineRule="auto"/>
        <w:ind w:left="0" w:hanging="2"/>
        <w:rPr>
          <w:rFonts w:ascii="Century" w:eastAsia="Century" w:hAnsi="Century" w:cs="Century"/>
          <w:color w:val="000000"/>
          <w:szCs w:val="21"/>
        </w:rPr>
      </w:pPr>
      <w:r w:rsidRPr="001C3672">
        <w:rPr>
          <w:rFonts w:ascii="Century" w:eastAsia="Century" w:hAnsi="Century" w:cs="Century"/>
          <w:color w:val="000000"/>
          <w:szCs w:val="21"/>
        </w:rPr>
        <w:t>（住所）〒028-3695　岩手県紫波郡矢巾町医大通2-1-1</w:t>
      </w:r>
    </w:p>
    <w:p w:rsidR="00BE4FAB" w:rsidRPr="001C3672" w:rsidRDefault="00783D0E">
      <w:pPr>
        <w:pBdr>
          <w:top w:val="nil"/>
          <w:left w:val="nil"/>
          <w:bottom w:val="nil"/>
          <w:right w:val="nil"/>
          <w:between w:val="nil"/>
        </w:pBdr>
        <w:spacing w:line="240" w:lineRule="auto"/>
        <w:ind w:left="0" w:hanging="2"/>
        <w:rPr>
          <w:rFonts w:ascii="Century" w:eastAsia="Century" w:hAnsi="Century" w:cs="Century"/>
          <w:color w:val="000000"/>
          <w:szCs w:val="21"/>
        </w:rPr>
      </w:pPr>
      <w:r w:rsidRPr="001C3672">
        <w:rPr>
          <w:rFonts w:ascii="Century" w:eastAsia="Century" w:hAnsi="Century" w:cs="Century"/>
          <w:color w:val="000000"/>
          <w:szCs w:val="21"/>
        </w:rPr>
        <w:t>（所属）○○講座○○分野</w:t>
      </w:r>
    </w:p>
    <w:p w:rsidR="00BE4FAB" w:rsidRPr="001C3672" w:rsidRDefault="00783D0E">
      <w:pPr>
        <w:pBdr>
          <w:top w:val="nil"/>
          <w:left w:val="nil"/>
          <w:bottom w:val="nil"/>
          <w:right w:val="nil"/>
          <w:between w:val="nil"/>
        </w:pBdr>
        <w:spacing w:line="240" w:lineRule="auto"/>
        <w:ind w:left="0" w:hanging="2"/>
        <w:rPr>
          <w:rFonts w:ascii="Century" w:eastAsia="Century" w:hAnsi="Century" w:cs="Century"/>
          <w:color w:val="000000"/>
          <w:szCs w:val="21"/>
        </w:rPr>
      </w:pPr>
      <w:r w:rsidRPr="001C3672">
        <w:rPr>
          <w:rFonts w:ascii="Century" w:eastAsia="Century" w:hAnsi="Century" w:cs="Century"/>
          <w:color w:val="000000"/>
          <w:szCs w:val="21"/>
        </w:rPr>
        <w:t>（氏名）○○ ○○</w:t>
      </w:r>
    </w:p>
    <w:p w:rsidR="00BE4FAB" w:rsidRPr="001C3672" w:rsidRDefault="00783D0E">
      <w:pPr>
        <w:pBdr>
          <w:top w:val="nil"/>
          <w:left w:val="nil"/>
          <w:bottom w:val="nil"/>
          <w:right w:val="nil"/>
          <w:between w:val="nil"/>
        </w:pBdr>
        <w:spacing w:line="240" w:lineRule="auto"/>
        <w:ind w:left="0" w:hanging="2"/>
        <w:rPr>
          <w:rFonts w:ascii="Century" w:eastAsia="Century" w:hAnsi="Century" w:cs="Century"/>
          <w:color w:val="000000"/>
          <w:szCs w:val="21"/>
        </w:rPr>
      </w:pPr>
      <w:r w:rsidRPr="001C3672">
        <w:rPr>
          <w:rFonts w:ascii="Century" w:eastAsia="Century" w:hAnsi="Century" w:cs="Century"/>
          <w:color w:val="000000"/>
          <w:szCs w:val="21"/>
        </w:rPr>
        <w:t>（電話番号（内線番号も含む）・FAX等）</w:t>
      </w:r>
    </w:p>
    <w:p w:rsidR="00BE4FAB" w:rsidRPr="001C3672" w:rsidRDefault="00BE4FAB">
      <w:pPr>
        <w:pBdr>
          <w:top w:val="nil"/>
          <w:left w:val="nil"/>
          <w:bottom w:val="nil"/>
          <w:right w:val="nil"/>
          <w:between w:val="nil"/>
        </w:pBdr>
        <w:spacing w:line="240" w:lineRule="auto"/>
        <w:ind w:left="0" w:hanging="2"/>
        <w:rPr>
          <w:color w:val="000000"/>
          <w:szCs w:val="21"/>
        </w:rPr>
      </w:pPr>
    </w:p>
    <w:p w:rsidR="00BE4FAB" w:rsidRPr="001C3672" w:rsidRDefault="00783D0E">
      <w:pPr>
        <w:pBdr>
          <w:top w:val="nil"/>
          <w:left w:val="nil"/>
          <w:bottom w:val="nil"/>
          <w:right w:val="nil"/>
          <w:between w:val="nil"/>
        </w:pBdr>
        <w:spacing w:line="240" w:lineRule="auto"/>
        <w:ind w:left="0" w:hanging="2"/>
        <w:rPr>
          <w:color w:val="000000"/>
          <w:szCs w:val="21"/>
        </w:rPr>
      </w:pPr>
      <w:r w:rsidRPr="001C3672">
        <w:rPr>
          <w:noProof/>
          <w:szCs w:val="21"/>
        </w:rPr>
        <mc:AlternateContent>
          <mc:Choice Requires="wps">
            <w:drawing>
              <wp:anchor distT="0" distB="0" distL="114300" distR="114300" simplePos="0" relativeHeight="251658240" behindDoc="0" locked="0" layoutInCell="1" hidden="0" allowOverlap="1">
                <wp:simplePos x="0" y="0"/>
                <wp:positionH relativeFrom="column">
                  <wp:posOffset>1016000</wp:posOffset>
                </wp:positionH>
                <wp:positionV relativeFrom="paragraph">
                  <wp:posOffset>9715500</wp:posOffset>
                </wp:positionV>
                <wp:extent cx="3740150" cy="375285"/>
                <wp:effectExtent l="0" t="0" r="0" b="0"/>
                <wp:wrapNone/>
                <wp:docPr id="2" name="正方形/長方形 2"/>
                <wp:cNvGraphicFramePr/>
                <a:graphic xmlns:a="http://schemas.openxmlformats.org/drawingml/2006/main">
                  <a:graphicData uri="http://schemas.microsoft.com/office/word/2010/wordprocessingShape">
                    <wps:wsp>
                      <wps:cNvSpPr/>
                      <wps:spPr>
                        <a:xfrm>
                          <a:off x="3480624" y="3597120"/>
                          <a:ext cx="3730752" cy="365760"/>
                        </a:xfrm>
                        <a:prstGeom prst="rect">
                          <a:avLst/>
                        </a:prstGeom>
                        <a:solidFill>
                          <a:srgbClr val="FFFFFF"/>
                        </a:solidFill>
                        <a:ln w="9525" cap="flat" cmpd="sng">
                          <a:solidFill>
                            <a:srgbClr val="000000"/>
                          </a:solidFill>
                          <a:prstDash val="solid"/>
                          <a:round/>
                          <a:headEnd type="none" w="sm" len="sm"/>
                          <a:tailEnd type="none" w="sm" len="sm"/>
                        </a:ln>
                      </wps:spPr>
                      <wps:txbx>
                        <w:txbxContent>
                          <w:p w:rsidR="00BE4FAB" w:rsidRDefault="00783D0E">
                            <w:pPr>
                              <w:spacing w:line="240" w:lineRule="auto"/>
                              <w:ind w:left="0" w:hanging="2"/>
                            </w:pPr>
                            <w:r>
                              <w:rPr>
                                <w:rFonts w:ascii="Arial" w:eastAsia="Arial" w:hAnsi="Arial" w:cs="Arial"/>
                                <w:color w:val="FF0000"/>
                                <w:sz w:val="18"/>
                              </w:rPr>
                              <w:t>フッターに「研究課題名」と「岩手医科大学版　ver.1.0」を記載</w:t>
                            </w:r>
                          </w:p>
                          <w:p w:rsidR="00BE4FAB" w:rsidRDefault="00BE4FAB">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正方形/長方形 2" o:spid="_x0000_s1026" style="position:absolute;left:0;text-align:left;margin-left:80pt;margin-top:765pt;width:294.5pt;height:29.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">
                <v:stroke startarrowwidth="narrow" startarrowlength="short" endarrowwidth="narrow" endarrowlength="short" joinstyle="round"/>
                <v:textbox inset="2.53958mm,1.2694mm,2.53958mm,1.2694mm">
                  <w:txbxContent>
                    <w:p w:rsidR="00BE4FAB" w:rsidRDefault="00783D0E">
                      <w:pPr>
                        <w:spacing w:line="240" w:lineRule="auto"/>
                        <w:ind w:left="0" w:hanging="2"/>
                      </w:pPr>
                      <w:r>
                        <w:rPr>
                          <w:rFonts w:ascii="Arial" w:eastAsia="Arial" w:hAnsi="Arial" w:cs="Arial"/>
                          <w:color w:val="FF0000"/>
                          <w:sz w:val="18"/>
                        </w:rPr>
                        <w:t>フッターに「研究課題名」と「岩手医科大学版　ver.1.0」を記載</w:t>
                      </w:r>
                    </w:p>
                    <w:p w:rsidR="00BE4FAB" w:rsidRDefault="00BE4FAB">
                      <w:pPr>
                        <w:spacing w:line="240" w:lineRule="auto"/>
                        <w:ind w:left="0" w:hanging="2"/>
                      </w:pPr>
                    </w:p>
                  </w:txbxContent>
                </v:textbox>
              </v:rect>
            </w:pict>
          </mc:Fallback>
        </mc:AlternateContent>
      </w:r>
      <w:r w:rsidRPr="001C3672">
        <w:rPr>
          <w:noProof/>
          <w:szCs w:val="21"/>
        </w:rPr>
        <mc:AlternateContent>
          <mc:Choice Requires="wps">
            <w:drawing>
              <wp:anchor distT="0" distB="0" distL="114300" distR="114300" simplePos="0" relativeHeight="251659264" behindDoc="0" locked="0" layoutInCell="1" hidden="0" allowOverlap="1">
                <wp:simplePos x="0" y="0"/>
                <wp:positionH relativeFrom="column">
                  <wp:posOffset>1016000</wp:posOffset>
                </wp:positionH>
                <wp:positionV relativeFrom="paragraph">
                  <wp:posOffset>9258300</wp:posOffset>
                </wp:positionV>
                <wp:extent cx="3740150" cy="375285"/>
                <wp:effectExtent l="0" t="0" r="0" b="0"/>
                <wp:wrapNone/>
                <wp:docPr id="1" name="正方形/長方形 1"/>
                <wp:cNvGraphicFramePr/>
                <a:graphic xmlns:a="http://schemas.openxmlformats.org/drawingml/2006/main">
                  <a:graphicData uri="http://schemas.microsoft.com/office/word/2010/wordprocessingShape">
                    <wps:wsp>
                      <wps:cNvSpPr/>
                      <wps:spPr>
                        <a:xfrm>
                          <a:off x="3480624" y="3597120"/>
                          <a:ext cx="3730752" cy="365760"/>
                        </a:xfrm>
                        <a:prstGeom prst="rect">
                          <a:avLst/>
                        </a:prstGeom>
                        <a:solidFill>
                          <a:srgbClr val="FFFFFF"/>
                        </a:solidFill>
                        <a:ln w="9525" cap="flat" cmpd="sng">
                          <a:solidFill>
                            <a:srgbClr val="000000"/>
                          </a:solidFill>
                          <a:prstDash val="solid"/>
                          <a:round/>
                          <a:headEnd type="none" w="sm" len="sm"/>
                          <a:tailEnd type="none" w="sm" len="sm"/>
                        </a:ln>
                      </wps:spPr>
                      <wps:txbx>
                        <w:txbxContent>
                          <w:p w:rsidR="00BE4FAB" w:rsidRDefault="00783D0E">
                            <w:pPr>
                              <w:spacing w:line="240" w:lineRule="auto"/>
                              <w:ind w:left="0" w:hanging="2"/>
                            </w:pPr>
                            <w:r>
                              <w:rPr>
                                <w:rFonts w:ascii="Arial" w:eastAsia="Arial" w:hAnsi="Arial" w:cs="Arial"/>
                                <w:color w:val="FF0000"/>
                                <w:sz w:val="18"/>
                              </w:rPr>
                              <w:t>フッターに「研究課題名」と「岩手医科大学版　ver.1.0」を記載</w:t>
                            </w:r>
                          </w:p>
                          <w:p w:rsidR="00BE4FAB" w:rsidRDefault="00BE4FAB">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正方形/長方形 1" o:spid="_x0000_s1027" style="position:absolute;left:0;text-align:left;margin-left:80pt;margin-top:729pt;width:294.5pt;height:2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">
                <v:stroke startarrowwidth="narrow" startarrowlength="short" endarrowwidth="narrow" endarrowlength="short" joinstyle="round"/>
                <v:textbox inset="2.53958mm,1.2694mm,2.53958mm,1.2694mm">
                  <w:txbxContent>
                    <w:p w:rsidR="00BE4FAB" w:rsidRDefault="00783D0E">
                      <w:pPr>
                        <w:spacing w:line="240" w:lineRule="auto"/>
                        <w:ind w:left="0" w:hanging="2"/>
                      </w:pPr>
                      <w:r>
                        <w:rPr>
                          <w:rFonts w:ascii="Arial" w:eastAsia="Arial" w:hAnsi="Arial" w:cs="Arial"/>
                          <w:color w:val="FF0000"/>
                          <w:sz w:val="18"/>
                        </w:rPr>
                        <w:t>フッターに「研究課題名」と「岩手医科大学版　ver.1.0」を記載</w:t>
                      </w:r>
                    </w:p>
                    <w:p w:rsidR="00BE4FAB" w:rsidRDefault="00BE4FAB">
                      <w:pPr>
                        <w:spacing w:line="240" w:lineRule="auto"/>
                        <w:ind w:left="0" w:hanging="2"/>
                      </w:pPr>
                    </w:p>
                  </w:txbxContent>
                </v:textbox>
              </v:rect>
            </w:pict>
          </mc:Fallback>
        </mc:AlternateContent>
      </w:r>
    </w:p>
    <w:sectPr w:rsidR="00BE4FAB" w:rsidRPr="001C3672">
      <w:headerReference w:type="default" r:id="rId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D0E" w:rsidRDefault="00783D0E">
      <w:pPr>
        <w:spacing w:line="240" w:lineRule="auto"/>
        <w:ind w:left="0" w:hanging="2"/>
      </w:pPr>
      <w:r>
        <w:separator/>
      </w:r>
    </w:p>
  </w:endnote>
  <w:endnote w:type="continuationSeparator" w:id="0">
    <w:p w:rsidR="00783D0E" w:rsidRDefault="00783D0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Quattrocento Sans">
    <w:altName w:val="Calibri"/>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D0E" w:rsidRDefault="00783D0E">
      <w:pPr>
        <w:spacing w:line="240" w:lineRule="auto"/>
        <w:ind w:left="0" w:hanging="2"/>
      </w:pPr>
      <w:r>
        <w:separator/>
      </w:r>
    </w:p>
  </w:footnote>
  <w:footnote w:type="continuationSeparator" w:id="0">
    <w:p w:rsidR="00783D0E" w:rsidRDefault="00783D0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FAB" w:rsidRDefault="00783D0E">
    <w:pPr>
      <w:pBdr>
        <w:top w:val="nil"/>
        <w:left w:val="nil"/>
        <w:bottom w:val="nil"/>
        <w:right w:val="nil"/>
        <w:between w:val="nil"/>
      </w:pBdr>
      <w:tabs>
        <w:tab w:val="center" w:pos="4252"/>
        <w:tab w:val="right" w:pos="8504"/>
      </w:tabs>
      <w:spacing w:line="240" w:lineRule="auto"/>
      <w:ind w:left="0" w:hanging="2"/>
      <w:jc w:val="right"/>
      <w:rPr>
        <w:rFonts w:ascii="Century" w:eastAsia="Century" w:hAnsi="Century" w:cs="Century"/>
        <w:color w:val="FF0000"/>
        <w:szCs w:val="21"/>
      </w:rPr>
    </w:pPr>
    <w:r>
      <w:rPr>
        <w:rFonts w:ascii="Century" w:eastAsia="Century" w:hAnsi="Century" w:cs="Century"/>
        <w:color w:val="FF0000"/>
        <w:szCs w:val="21"/>
      </w:rPr>
      <w:t>※ヘッダーに「研究課題名」と「岩手医科大学版　version1.0」を記載してください。</w:t>
    </w:r>
  </w:p>
  <w:p w:rsidR="00BE4FAB" w:rsidRDefault="00783D0E">
    <w:pPr>
      <w:pBdr>
        <w:top w:val="nil"/>
        <w:left w:val="nil"/>
        <w:bottom w:val="nil"/>
        <w:right w:val="nil"/>
        <w:between w:val="nil"/>
      </w:pBdr>
      <w:tabs>
        <w:tab w:val="center" w:pos="4252"/>
        <w:tab w:val="right" w:pos="8504"/>
      </w:tabs>
      <w:spacing w:line="240" w:lineRule="auto"/>
      <w:ind w:left="0" w:hanging="2"/>
      <w:jc w:val="right"/>
      <w:rPr>
        <w:rFonts w:ascii="Century" w:eastAsia="Century" w:hAnsi="Century" w:cs="Century"/>
        <w:color w:val="FF0000"/>
        <w:szCs w:val="21"/>
      </w:rPr>
    </w:pPr>
    <w:r>
      <w:rPr>
        <w:rFonts w:ascii="Century" w:eastAsia="Century" w:hAnsi="Century" w:cs="Century"/>
        <w:color w:val="FF0000"/>
        <w:szCs w:val="21"/>
      </w:rPr>
      <w:t>記載例）XXXXを対象とした○○○○療法に関する多施設共同研究</w:t>
    </w:r>
  </w:p>
  <w:p w:rsidR="00BE4FAB" w:rsidRDefault="00783D0E">
    <w:pPr>
      <w:pBdr>
        <w:top w:val="nil"/>
        <w:left w:val="nil"/>
        <w:bottom w:val="nil"/>
        <w:right w:val="nil"/>
        <w:between w:val="nil"/>
      </w:pBdr>
      <w:tabs>
        <w:tab w:val="center" w:pos="4252"/>
        <w:tab w:val="right" w:pos="8504"/>
      </w:tabs>
      <w:spacing w:line="240" w:lineRule="auto"/>
      <w:ind w:left="0" w:hanging="2"/>
      <w:jc w:val="right"/>
      <w:rPr>
        <w:rFonts w:ascii="Century" w:eastAsia="Century" w:hAnsi="Century" w:cs="Century"/>
        <w:color w:val="FF0000"/>
        <w:szCs w:val="21"/>
      </w:rPr>
    </w:pPr>
    <w:r>
      <w:rPr>
        <w:rFonts w:ascii="Century" w:eastAsia="Century" w:hAnsi="Century" w:cs="Century"/>
        <w:color w:val="FF0000"/>
        <w:szCs w:val="21"/>
      </w:rPr>
      <w:t>岩手医科大学版　version1.0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FAB"/>
    <w:rsid w:val="001C3672"/>
    <w:rsid w:val="003468D9"/>
    <w:rsid w:val="004445A5"/>
    <w:rsid w:val="00783D0E"/>
    <w:rsid w:val="00BE4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EC81A2"/>
  <w15:docId w15:val="{0519E09C-BA72-4E17-A1E6-8CF80D3F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qFormat/>
    <w:pPr>
      <w:tabs>
        <w:tab w:val="center" w:pos="4252"/>
        <w:tab w:val="right" w:pos="8504"/>
      </w:tabs>
    </w:pPr>
  </w:style>
  <w:style w:type="character" w:customStyle="1" w:styleId="a5">
    <w:name w:val="ヘッダー (文字)"/>
    <w:rPr>
      <w:w w:val="100"/>
      <w:kern w:val="2"/>
      <w:position w:val="-1"/>
      <w:sz w:val="21"/>
      <w:szCs w:val="22"/>
      <w:effect w:val="none"/>
      <w:vertAlign w:val="baseline"/>
      <w:cs w:val="0"/>
      <w:em w:val="none"/>
    </w:rPr>
  </w:style>
  <w:style w:type="paragraph" w:styleId="a6">
    <w:name w:val="footer"/>
    <w:basedOn w:val="a"/>
    <w:qFormat/>
    <w:pPr>
      <w:tabs>
        <w:tab w:val="center" w:pos="4252"/>
        <w:tab w:val="right" w:pos="8504"/>
      </w:tabs>
    </w:pPr>
  </w:style>
  <w:style w:type="character" w:customStyle="1" w:styleId="a7">
    <w:name w:val="フッター (文字)"/>
    <w:rPr>
      <w:w w:val="100"/>
      <w:kern w:val="2"/>
      <w:position w:val="-1"/>
      <w:sz w:val="21"/>
      <w:szCs w:val="22"/>
      <w:effect w:val="none"/>
      <w:vertAlign w:val="baseline"/>
      <w:cs w:val="0"/>
      <w:em w:val="none"/>
    </w:rPr>
  </w:style>
  <w:style w:type="character" w:styleId="a8">
    <w:name w:val="annotation reference"/>
    <w:qFormat/>
    <w:rPr>
      <w:w w:val="100"/>
      <w:position w:val="-1"/>
      <w:sz w:val="18"/>
      <w:szCs w:val="18"/>
      <w:effect w:val="none"/>
      <w:vertAlign w:val="baseline"/>
      <w:cs w:val="0"/>
      <w:em w:val="none"/>
    </w:rPr>
  </w:style>
  <w:style w:type="paragraph" w:customStyle="1" w:styleId="10">
    <w:name w:val="コメント文字列1"/>
    <w:basedOn w:val="a"/>
    <w:next w:val="a9"/>
    <w:qFormat/>
    <w:pPr>
      <w:jc w:val="left"/>
    </w:pPr>
    <w:rPr>
      <w:kern w:val="0"/>
      <w:sz w:val="20"/>
      <w:szCs w:val="20"/>
    </w:rPr>
  </w:style>
  <w:style w:type="character" w:customStyle="1" w:styleId="aa">
    <w:name w:val="コメント文字列 (文字)"/>
    <w:rPr>
      <w:w w:val="100"/>
      <w:position w:val="-1"/>
      <w:effect w:val="none"/>
      <w:vertAlign w:val="baseline"/>
      <w:cs w:val="0"/>
      <w:em w:val="none"/>
    </w:rPr>
  </w:style>
  <w:style w:type="paragraph" w:styleId="a9">
    <w:name w:val="annotation text"/>
    <w:basedOn w:val="a"/>
    <w:qFormat/>
    <w:pPr>
      <w:jc w:val="left"/>
    </w:pPr>
  </w:style>
  <w:style w:type="character" w:customStyle="1" w:styleId="11">
    <w:name w:val="コメント文字列 (文字)1"/>
    <w:rPr>
      <w:w w:val="100"/>
      <w:kern w:val="2"/>
      <w:position w:val="-1"/>
      <w:sz w:val="21"/>
      <w:szCs w:val="22"/>
      <w:effect w:val="none"/>
      <w:vertAlign w:val="baseline"/>
      <w:cs w:val="0"/>
      <w:em w:val="none"/>
    </w:rPr>
  </w:style>
  <w:style w:type="paragraph" w:styleId="ab">
    <w:name w:val="Balloon Text"/>
    <w:basedOn w:val="a"/>
    <w:qFormat/>
    <w:rPr>
      <w:rFonts w:ascii="游ゴシック Light" w:eastAsia="游ゴシック Light" w:hAnsi="游ゴシック Light" w:cs="Times New Roman"/>
      <w:sz w:val="18"/>
      <w:szCs w:val="18"/>
    </w:rPr>
  </w:style>
  <w:style w:type="character" w:customStyle="1" w:styleId="ac">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92313">
      <w:bodyDiv w:val="1"/>
      <w:marLeft w:val="0"/>
      <w:marRight w:val="0"/>
      <w:marTop w:val="0"/>
      <w:marBottom w:val="0"/>
      <w:divBdr>
        <w:top w:val="none" w:sz="0" w:space="0" w:color="auto"/>
        <w:left w:val="none" w:sz="0" w:space="0" w:color="auto"/>
        <w:bottom w:val="none" w:sz="0" w:space="0" w:color="auto"/>
        <w:right w:val="none" w:sz="0" w:space="0" w:color="auto"/>
      </w:divBdr>
    </w:div>
    <w:div w:id="1533155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sNLTtkhbSBjfndFr9ibFFdeU/w==">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4</cp:revision>
  <dcterms:created xsi:type="dcterms:W3CDTF">2023-01-23T06:41:00Z</dcterms:created>
  <dcterms:modified xsi:type="dcterms:W3CDTF">2023-10-16T07:18:00Z</dcterms:modified>
</cp:coreProperties>
</file>